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985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D08407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关于桉树化肥采购的报价函</w:t>
      </w:r>
    </w:p>
    <w:p w14:paraId="446892A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823D4AC"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</w:rPr>
        <w:t>河池市</w:t>
      </w:r>
      <w:r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  <w:lang w:eastAsia="zh-CN"/>
        </w:rPr>
        <w:t>国盛资产管理</w:t>
      </w:r>
      <w:r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</w:rPr>
        <w:t>有限责任公司</w:t>
      </w:r>
      <w:r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  <w:lang w:eastAsia="zh-CN"/>
        </w:rPr>
        <w:t>：</w:t>
      </w:r>
    </w:p>
    <w:p w14:paraId="714461C6"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根据贵公司在网站上发布的《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关于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桉树化肥采购询价的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函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eastAsia="zh-CN"/>
        </w:rPr>
        <w:t>》，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我公司可按要求提供相应的化肥，报价如下：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D12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C5E828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2130" w:type="dxa"/>
          </w:tcPr>
          <w:p w14:paraId="1A072AD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参数</w:t>
            </w:r>
          </w:p>
        </w:tc>
        <w:tc>
          <w:tcPr>
            <w:tcW w:w="2131" w:type="dxa"/>
          </w:tcPr>
          <w:p w14:paraId="2AC443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单价（元/吨）</w:t>
            </w:r>
          </w:p>
        </w:tc>
        <w:tc>
          <w:tcPr>
            <w:tcW w:w="2131" w:type="dxa"/>
          </w:tcPr>
          <w:p w14:paraId="354C32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1070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130" w:type="dxa"/>
            <w:vAlign w:val="center"/>
          </w:tcPr>
          <w:p w14:paraId="69A01695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1F9FD4D7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F17C433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4817D65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4AEA4E89">
      <w:pPr>
        <w:jc w:val="left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注：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以上报价为不含税价，开票税率为：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%</w:t>
      </w:r>
    </w:p>
    <w:p w14:paraId="0720A924">
      <w:pPr>
        <w:pStyle w:val="2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 w14:paraId="0BAB9A9E">
      <w:pPr>
        <w:rPr>
          <w:rFonts w:hint="eastAsia"/>
          <w:lang w:val="en-US" w:eastAsia="zh-CN"/>
        </w:rPr>
      </w:pPr>
      <w:bookmarkStart w:id="0" w:name="_GoBack"/>
      <w:bookmarkEnd w:id="0"/>
    </w:p>
    <w:p w14:paraId="7ECD545E">
      <w:pPr>
        <w:ind w:firstLine="3600" w:firstLineChars="1200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报价单位：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 w14:paraId="4BC30569">
      <w:pPr>
        <w:pStyle w:val="2"/>
        <w:ind w:firstLine="3600" w:firstLineChars="1200"/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 系 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 w14:paraId="4A1C0DFC">
      <w:pPr>
        <w:pStyle w:val="2"/>
        <w:ind w:firstLine="3600" w:firstLineChars="1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     </w:t>
      </w:r>
    </w:p>
    <w:p w14:paraId="042D3D87">
      <w:pPr>
        <w:pStyle w:val="2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GM0NzVmZmRiMjZiNjMzYjIwZjc5NmJhNTQ1ODYifQ=="/>
  </w:docVars>
  <w:rsids>
    <w:rsidRoot w:val="00000000"/>
    <w:rsid w:val="0385550A"/>
    <w:rsid w:val="03E75E07"/>
    <w:rsid w:val="06F0661F"/>
    <w:rsid w:val="0CF5283F"/>
    <w:rsid w:val="18B85A4A"/>
    <w:rsid w:val="29A26457"/>
    <w:rsid w:val="2B7D521F"/>
    <w:rsid w:val="2C2D07B5"/>
    <w:rsid w:val="67A1421E"/>
    <w:rsid w:val="76A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0"/>
      <w:jc w:val="center"/>
      <w:textAlignment w:val="baseline"/>
    </w:pPr>
    <w:rPr>
      <w:rFonts w:ascii="Times New Roman" w:hAnsi="Times New Roman" w:eastAsia="宋体"/>
      <w:kern w:val="2"/>
      <w:sz w:val="5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5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2024-04-22T06:14:00Z</dcterms:created>
  <dc:creator>Administrator</dc:creator>
  <cp:lastModifiedBy>7上8下</cp:lastModifiedBy>
  <dcterms:modified xsi:type="dcterms:W3CDTF">2025-03-21T02:10:10Z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81F4402573764C03A46185B974F01B8D_12</vt:lpwstr>
  </property>
  <property fmtid="{D5CDD505-2E9C-101B-9397-08002B2CF9AE}" pid="4" name="KSOTemplateDocerSaveRecord">
    <vt:lpwstr>eyJoZGlkIjoiNjQ5ZGM0NzVmZmRiMjZiNjMzYjIwZjc5NmJhNTQ1ODYiLCJ1c2VySWQiOiIyNjI1Njg3NDAifQ==</vt:lpwstr>
  </property>
</Properties>
</file>